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7246"/>
        <w:gridCol w:w="2697"/>
      </w:tblGrid>
      <w:tr w:rsidR="00BB04F0" w:rsidRPr="00BB04F0" w:rsidTr="00BB04F0">
        <w:trPr>
          <w:trHeight w:val="618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44"/>
                <w:szCs w:val="44"/>
                <w:lang w:eastAsia="ru-RU"/>
              </w:rPr>
              <w:t>Программа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Поволжский энергетический форум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18-20 февраля 2020 г. Самара, ВК «Экспо-Волга»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44"/>
                <w:szCs w:val="44"/>
                <w:vertAlign w:val="superscript"/>
                <w:lang w:eastAsia="ru-RU"/>
              </w:rPr>
              <w:t>*</w:t>
            </w:r>
          </w:p>
        </w:tc>
      </w:tr>
      <w:tr w:rsidR="00BB04F0" w:rsidRPr="00BB04F0" w:rsidTr="00BB04F0">
        <w:trPr>
          <w:trHeight w:val="618"/>
        </w:trPr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69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 ФЕВРАЛЯ, ВТОРНИК</w:t>
            </w:r>
          </w:p>
        </w:tc>
      </w:tr>
      <w:tr w:rsidR="00BB04F0" w:rsidRPr="00BB04F0" w:rsidTr="00BB04F0">
        <w:trPr>
          <w:trHeight w:val="2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часы выставки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4F0" w:rsidRPr="00BB04F0" w:rsidTr="00BB04F0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69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69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ЦЕРЕМОНИЯ ОФИЦИАЛЬНОГО ОТКРЫТИЯ ВЫСТАВКИ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69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</w:tr>
      <w:tr w:rsidR="00BB04F0" w:rsidRPr="00BB04F0" w:rsidTr="00BB04F0">
        <w:trPr>
          <w:trHeight w:val="830"/>
        </w:trPr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69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победителей Всероссийског</w:t>
            </w:r>
            <w:bookmarkStart w:id="0" w:name="_GoBack"/>
            <w:bookmarkEnd w:id="0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фестиваля энергосбережения победителей #ВместеЯрче-2019</w:t>
            </w:r>
          </w:p>
        </w:tc>
      </w:tr>
      <w:tr w:rsidR="00BB04F0" w:rsidRPr="00BB04F0" w:rsidTr="00BB04F0">
        <w:trPr>
          <w:trHeight w:val="15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Пленарное заседание</w:t>
            </w:r>
            <w:r w:rsidRPr="00BB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04F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финансирование региональных проектов возобновляемой энергетики Самарской области»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Министерство энергетики и ЖКХ Самарской области, ВК «Экспо-Волга», НП </w:t>
            </w:r>
            <w:proofErr w:type="spell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Евросолар</w:t>
            </w:r>
            <w:proofErr w:type="spell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Россия.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этаж, большой конференц-зал</w:t>
            </w:r>
          </w:p>
        </w:tc>
      </w:tr>
      <w:tr w:rsidR="00BB04F0" w:rsidRPr="00BB04F0" w:rsidTr="00BB04F0">
        <w:trPr>
          <w:trHeight w:val="9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Рабочее совещание</w:t>
            </w:r>
            <w:r w:rsidRPr="00BB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 СО «РАЭТ»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ГБУ СО «РАЭТ»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этаж,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 312</w:t>
            </w:r>
          </w:p>
        </w:tc>
      </w:tr>
      <w:tr w:rsidR="00BB04F0" w:rsidRPr="00BB04F0" w:rsidTr="00BB04F0">
        <w:trPr>
          <w:trHeight w:val="18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Мастер-класс «Подготовка и проведение </w:t>
            </w:r>
            <w:proofErr w:type="gram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работников организаций»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 xml:space="preserve">Отдел </w:t>
            </w:r>
            <w:proofErr w:type="gram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охраны труда управления развития персонала</w:t>
            </w:r>
            <w:proofErr w:type="gram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 xml:space="preserve"> и охраны труда Департамента по управлению персоналом и кадровой политике Аппарата Администрации городского округа Самара, ВК «Экспо-Волга»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этаж, малый конференц-зал</w:t>
            </w:r>
          </w:p>
        </w:tc>
      </w:tr>
      <w:tr w:rsidR="00BB04F0" w:rsidRPr="00BB04F0" w:rsidTr="00BB04F0">
        <w:trPr>
          <w:trHeight w:val="12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10.15-11.00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proofErr w:type="gram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«История 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энергомаркетинга</w:t>
            </w:r>
            <w:proofErr w:type="spell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 Самарской области за последние 125 лет»</w:t>
            </w:r>
            <w:proofErr w:type="gramEnd"/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Самарское отделение Союза машиностроителей России.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 лестница</w:t>
            </w:r>
          </w:p>
        </w:tc>
      </w:tr>
      <w:tr w:rsidR="00BB04F0" w:rsidRPr="00BB04F0" w:rsidTr="00BB04F0">
        <w:trPr>
          <w:trHeight w:val="14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«100 лет принятия плана ГОЭЛРО: актуальные примеры эффективной коммуникации»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Самарское отделение Союза машиностроителей России.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этаж, большой бизнес-зал</w:t>
            </w:r>
          </w:p>
        </w:tc>
      </w:tr>
      <w:tr w:rsidR="00BB04F0" w:rsidRPr="00BB04F0" w:rsidTr="00BB04F0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«Применение антимонопольного законодательства в сфере энергетики»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Управление Федеральной антимонопольной службы по Самарской области, ВК «Экспо-Волга»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этаж, большой бизнес-зал</w:t>
            </w:r>
          </w:p>
        </w:tc>
      </w:tr>
      <w:tr w:rsidR="00BB04F0" w:rsidRPr="00BB04F0" w:rsidTr="00BB04F0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индивидуальной предпринимательской инициативы. Мероприятия, реализуемые в 2020 году</w:t>
            </w:r>
            <w:proofErr w:type="gram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ОПОРА РОССИИ, ВК «Экспо-Волга»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этаж, большой конференц-зал</w:t>
            </w:r>
          </w:p>
        </w:tc>
      </w:tr>
      <w:tr w:rsidR="00BB04F0" w:rsidRPr="00BB04F0" w:rsidTr="00BB04F0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14.00-16.00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«Руководитель и производительность труда на предприятии. Про мотивацию, лидерство и 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На опыте проекта 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ЭнергоГарант</w:t>
            </w:r>
            <w:proofErr w:type="spell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(Т+)»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Тренинговая</w:t>
            </w:r>
            <w:proofErr w:type="spell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компания «Альфа-центр»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этаж, малый конференц-зал</w:t>
            </w:r>
          </w:p>
        </w:tc>
      </w:tr>
      <w:tr w:rsidR="00BB04F0" w:rsidRPr="00BB04F0" w:rsidTr="00BB04F0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молодого энергетика»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 программе: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Знакомство с ведущими компаниями энергетической отрасли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Экскурсия по выставочной экспозиции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Открытый урок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 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ГБУ СО «РАЭТ», </w:t>
            </w:r>
            <w:proofErr w:type="spell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СамГТУ</w:t>
            </w:r>
            <w:proofErr w:type="spell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, Департамент образования г. о. Самара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этаж, малый конференц-зал</w:t>
            </w:r>
          </w:p>
        </w:tc>
      </w:tr>
      <w:tr w:rsidR="00BB04F0" w:rsidRPr="00BB04F0" w:rsidTr="00BB04F0">
        <w:trPr>
          <w:trHeight w:val="648"/>
        </w:trPr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69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 ФЕВРАЛЯ, СРЕДА</w:t>
            </w:r>
          </w:p>
        </w:tc>
      </w:tr>
      <w:tr w:rsidR="00BB04F0" w:rsidRPr="00BB04F0" w:rsidTr="00BB04F0">
        <w:trPr>
          <w:trHeight w:val="2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часы выставки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4F0" w:rsidRPr="00BB04F0" w:rsidTr="00BB04F0">
        <w:trPr>
          <w:trHeight w:val="29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«Применение литий-железо-фосфатных аккумуляторных батарей в системах бесперебойного и гарантированного энергоснабжения: тенденции развития мирового рынка»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Спикер: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 Андрей Николаевич - директор по инновационному развитию НТЦ «Энергетика» (Новосибирск).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 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ООО «ТРАМПЭНЕРГО»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этаж,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VIP-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</w:t>
            </w:r>
          </w:p>
        </w:tc>
      </w:tr>
      <w:tr w:rsidR="00BB04F0" w:rsidRPr="00BB04F0" w:rsidTr="00BB04F0">
        <w:trPr>
          <w:trHeight w:val="17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10.30-1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Совещание: «Управление профессиональными рисками в сфере охраны труда»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 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 xml:space="preserve">Отдел </w:t>
            </w:r>
            <w:proofErr w:type="gram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охраны труда управления развития персонала</w:t>
            </w:r>
            <w:proofErr w:type="gram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 xml:space="preserve"> и охраны труда Департамента по управлению персоналом и кадровой политике Аппарата Администрации городского округа Самара, ВК «Экспо-Волга»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этаж,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ольшой</w:t>
            </w:r>
            <w:proofErr w:type="spell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конференц-зал</w:t>
            </w:r>
            <w:proofErr w:type="spellEnd"/>
          </w:p>
        </w:tc>
      </w:tr>
      <w:tr w:rsidR="00BB04F0" w:rsidRPr="00BB04F0" w:rsidTr="00BB04F0">
        <w:trPr>
          <w:trHeight w:val="14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10.30-12.30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Семинар: «Независимая оценка квалификаций (НОК): возможности для работодателей и соискателей. Перспективы развития совмещения процедур НОК и ГИА»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 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ЦПО Самарской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этаж,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бизнес-зал</w:t>
            </w:r>
          </w:p>
        </w:tc>
      </w:tr>
      <w:tr w:rsidR="00BB04F0" w:rsidRPr="00BB04F0" w:rsidTr="00BB04F0">
        <w:trPr>
          <w:trHeight w:val="44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13.00-16.00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«Совершенствование системы технического обслуживания и ремонта энергетического оборудования. Диагностика оборудования»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Вопросы для обсуждения: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Достоинства и недостатки разных видов систем для технического обслуживания и ремонта энергетического оборудования (опыт применения);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Техническое</w:t>
            </w:r>
            <w:proofErr w:type="gramEnd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обслуживания и ремонт энергетического оборудования. Методики определения периодичности проведения работ;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Запасные части для выполнения работ по техническому обслуживанию и ремонту энергетического оборудования. Методики определения их рациональных величин;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Цели и задачи, приборы и системы для технической диагностики энергетического оборудования.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СамГТУ</w:t>
            </w:r>
            <w:proofErr w:type="spell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, ВК «Экспо-Волга»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этаж, малый </w:t>
            </w:r>
            <w:proofErr w:type="gram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конференц- зал</w:t>
            </w:r>
            <w:proofErr w:type="gramEnd"/>
          </w:p>
        </w:tc>
      </w:tr>
      <w:tr w:rsidR="00BB04F0" w:rsidRPr="00BB04F0" w:rsidTr="00BB04F0">
        <w:trPr>
          <w:trHeight w:val="5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Конференция «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 экология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энергетике»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Вопросы для обсуждения: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Проблема старых зданий, их устаревших функций и соответствие современным требованиям;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Совмещение действующей на сегодня региональной системы капитальных ремонтов с комплексной реновацией жилых кварталов и коммунальной инфраструктуры;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Санация жилья как один из главных этапов реализации программы энергосбережения и анализ отечественных и зарубежных практик;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Инновационные </w:t>
            </w:r>
            <w:proofErr w:type="spellStart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энерго</w:t>
            </w:r>
            <w:proofErr w:type="spellEnd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и ресурсосберегающие отечественные технологии в решении вопросов безопасного и комфортного проживания в жилых комплексах;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Привлечение внебюджетных сре</w:t>
            </w:r>
            <w:proofErr w:type="gramStart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дств дл</w:t>
            </w:r>
            <w:proofErr w:type="gramEnd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я комплексной </w:t>
            </w:r>
            <w:proofErr w:type="spellStart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энергоэффективной</w:t>
            </w:r>
            <w:proofErr w:type="spellEnd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 реновации городских кварталов.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Комитеты ЖКХ Торгово-промышленных палат: РФ, Самарской области, </w:t>
            </w:r>
            <w:proofErr w:type="spell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г.о</w:t>
            </w:r>
            <w:proofErr w:type="gram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.Т</w:t>
            </w:r>
            <w:proofErr w:type="gram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ольятти</w:t>
            </w:r>
            <w:proofErr w:type="spell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и ВЦ «Экспо-Волга»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этаж,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бизнес-зал</w:t>
            </w:r>
          </w:p>
        </w:tc>
      </w:tr>
      <w:tr w:rsidR="00BB04F0" w:rsidRPr="00BB04F0" w:rsidTr="00BB04F0">
        <w:trPr>
          <w:trHeight w:val="11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Семинар: «Особенности заключения 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контрактов. Новое в законодательстве по энергосбережению»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Вопросы: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Практика внедрений </w:t>
            </w:r>
            <w:proofErr w:type="spellStart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 решений.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Опыт работы на розничном и оптовом рынках электроэнергии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 </w:t>
            </w:r>
            <w:proofErr w:type="spellStart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Агрегаторы</w:t>
            </w:r>
            <w:proofErr w:type="spellEnd"/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 управления спросом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Организаторы:</w:t>
            </w:r>
            <w:r w:rsidRPr="00BB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ООО «ЕЭС-Гарант»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этаж,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ольшой</w:t>
            </w:r>
            <w:proofErr w:type="spellEnd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конференц-зал</w:t>
            </w:r>
            <w:proofErr w:type="spellEnd"/>
          </w:p>
        </w:tc>
      </w:tr>
      <w:tr w:rsidR="00BB04F0" w:rsidRPr="00BB04F0" w:rsidTr="00BB04F0">
        <w:trPr>
          <w:trHeight w:val="2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молодого энергетика»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 программе: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Знакомство с ведущими компаниями энергетической отрасли;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color w:val="000000"/>
                <w:lang w:eastAsia="ru-RU"/>
              </w:rPr>
              <w:t>- Экскурсия по выставочной экспозиции.</w:t>
            </w:r>
          </w:p>
          <w:p w:rsidR="00BB04F0" w:rsidRPr="00BB04F0" w:rsidRDefault="00BB04F0" w:rsidP="00BB04F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 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ГБУ СО «РАЭТ», </w:t>
            </w:r>
            <w:proofErr w:type="spell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СамГТУ</w:t>
            </w:r>
            <w:proofErr w:type="spell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, Департамент образования г. о. Самара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этаж,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малый конференц-зал</w:t>
            </w:r>
          </w:p>
        </w:tc>
      </w:tr>
      <w:tr w:rsidR="00BB04F0" w:rsidRPr="00BB04F0" w:rsidTr="00BB04F0">
        <w:trPr>
          <w:trHeight w:val="542"/>
        </w:trPr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69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ind w:left="460" w:right="34" w:hanging="426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 ФЕВРАЛЯ, ЧЕТВЕРГ</w:t>
            </w:r>
          </w:p>
        </w:tc>
      </w:tr>
      <w:tr w:rsidR="00BB04F0" w:rsidRPr="00BB04F0" w:rsidTr="00BB04F0">
        <w:trPr>
          <w:trHeight w:val="2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часы выставки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</w:tr>
      <w:tr w:rsidR="00BB04F0" w:rsidRPr="00BB04F0" w:rsidTr="00BB04F0">
        <w:trPr>
          <w:trHeight w:val="18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10.30-1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 «Оформление материалов по расследованию и учету несчастных случаев на производстве»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 xml:space="preserve"> Отдел </w:t>
            </w:r>
            <w:proofErr w:type="gram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охраны труда управления развития персонала</w:t>
            </w:r>
            <w:proofErr w:type="gram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 xml:space="preserve"> и охраны труда Департамента по управлению персоналом и кадровой политике Аппарата Администрации городского округа Самара, ВК «Экспо-Волга»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этаж,</w:t>
            </w:r>
          </w:p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gramStart"/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конференц- зал</w:t>
            </w:r>
            <w:proofErr w:type="gramEnd"/>
          </w:p>
        </w:tc>
      </w:tr>
      <w:tr w:rsidR="00BB04F0" w:rsidRPr="00BB04F0" w:rsidTr="00BB04F0">
        <w:trPr>
          <w:trHeight w:val="2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10.30-12.30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Семинар: «Инструменты социальной инженерии для маркетинга и PR в энергетике»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4F0" w:rsidRPr="00BB04F0" w:rsidRDefault="00BB04F0" w:rsidP="00BB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Организаторы:</w:t>
            </w:r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Тренинговая</w:t>
            </w:r>
            <w:proofErr w:type="spellEnd"/>
            <w:r w:rsidRPr="00BB04F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 компания «Альфа-центр»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этаж, малый конференц-зал</w:t>
            </w:r>
          </w:p>
        </w:tc>
      </w:tr>
      <w:tr w:rsidR="00BB04F0" w:rsidRPr="00BB04F0" w:rsidTr="00BB04F0">
        <w:trPr>
          <w:trHeight w:val="485"/>
        </w:trPr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69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F0" w:rsidRPr="00BB04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ru-RU"/>
              </w:rPr>
            </w:pP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ЗАКРЫТИЕ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B04F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ВЫСТАВКИ</w:t>
            </w:r>
          </w:p>
        </w:tc>
      </w:tr>
    </w:tbl>
    <w:p w:rsidR="00BB04F0" w:rsidRPr="00BB04F0" w:rsidRDefault="00BB04F0" w:rsidP="00BB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BB04F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*В программе возможны изменения.</w:t>
      </w:r>
    </w:p>
    <w:p w:rsidR="00D70063" w:rsidRDefault="00BB04F0"/>
    <w:sectPr w:rsidR="00D70063" w:rsidSect="00BB04F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0"/>
    <w:rsid w:val="00A9328A"/>
    <w:rsid w:val="00BB04F0"/>
    <w:rsid w:val="00D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Мария Юрьевна</dc:creator>
  <cp:lastModifiedBy>Кравцова Мария Юрьевна</cp:lastModifiedBy>
  <cp:revision>1</cp:revision>
  <dcterms:created xsi:type="dcterms:W3CDTF">2020-02-12T06:43:00Z</dcterms:created>
  <dcterms:modified xsi:type="dcterms:W3CDTF">2020-02-12T06:47:00Z</dcterms:modified>
</cp:coreProperties>
</file>